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EE1" w:rsidRPr="00E50A95" w:rsidRDefault="003318C9">
      <w:pPr>
        <w:rPr>
          <w:b/>
          <w:sz w:val="36"/>
          <w:szCs w:val="36"/>
        </w:rPr>
      </w:pPr>
      <w:r w:rsidRPr="00E50A95">
        <w:rPr>
          <w:b/>
          <w:sz w:val="36"/>
          <w:szCs w:val="36"/>
        </w:rPr>
        <w:t xml:space="preserve">Cultural Advisor </w:t>
      </w:r>
      <w:r w:rsidR="00E542BC" w:rsidRPr="00E50A95">
        <w:rPr>
          <w:b/>
          <w:sz w:val="36"/>
          <w:szCs w:val="36"/>
        </w:rPr>
        <w:t xml:space="preserve">Position </w:t>
      </w:r>
      <w:r w:rsidRPr="00E50A95">
        <w:rPr>
          <w:b/>
          <w:sz w:val="36"/>
          <w:szCs w:val="36"/>
        </w:rPr>
        <w:t>Description</w:t>
      </w:r>
    </w:p>
    <w:p w:rsidR="002879FF" w:rsidRDefault="002879FF">
      <w:pPr>
        <w:rPr>
          <w:b/>
        </w:rPr>
      </w:pPr>
    </w:p>
    <w:p w:rsidR="002879FF" w:rsidRPr="002879FF" w:rsidRDefault="002879FF">
      <w:r w:rsidRPr="002879FF">
        <w:t xml:space="preserve">Cultural </w:t>
      </w:r>
      <w:r w:rsidR="00D60AF5">
        <w:t>A</w:t>
      </w:r>
      <w:r w:rsidRPr="002879FF">
        <w:t xml:space="preserve">dvisors work and collaborate with </w:t>
      </w:r>
      <w:r w:rsidR="00F24E59">
        <w:t>r</w:t>
      </w:r>
      <w:r w:rsidRPr="002879FF">
        <w:t>esident students</w:t>
      </w:r>
      <w:r>
        <w:t xml:space="preserve"> b</w:t>
      </w:r>
      <w:r w:rsidRPr="002879FF">
        <w:t>y focusing their time</w:t>
      </w:r>
      <w:r>
        <w:t>, energy,</w:t>
      </w:r>
      <w:r w:rsidRPr="002879FF">
        <w:t xml:space="preserve"> and talents</w:t>
      </w:r>
      <w:r w:rsidR="00BC2921">
        <w:t xml:space="preserve"> on ma</w:t>
      </w:r>
      <w:r>
        <w:t>king the residence halls safe</w:t>
      </w:r>
      <w:r w:rsidR="00BC2921">
        <w:t xml:space="preserve">, </w:t>
      </w:r>
      <w:r>
        <w:t>welcoming</w:t>
      </w:r>
      <w:r w:rsidR="00BC2921">
        <w:t>, and</w:t>
      </w:r>
      <w:r>
        <w:t xml:space="preserve"> </w:t>
      </w:r>
      <w:r w:rsidR="00BC2921">
        <w:t xml:space="preserve">supportive communities for every student. </w:t>
      </w:r>
      <w:r w:rsidR="005F3687">
        <w:t>The primary emphasis of CAs is facilitating connections among residents that promote community and inclusion</w:t>
      </w:r>
      <w:r w:rsidR="00925839">
        <w:t>, which they do by sharing</w:t>
      </w:r>
      <w:r w:rsidR="006C3F98">
        <w:t xml:space="preserve"> information about campus and community resources </w:t>
      </w:r>
      <w:r w:rsidR="00E10FE4">
        <w:t>related to</w:t>
      </w:r>
      <w:r w:rsidR="006C3F98">
        <w:t xml:space="preserve"> diversity and inclusion</w:t>
      </w:r>
      <w:r w:rsidR="00925839">
        <w:t>, and by planning</w:t>
      </w:r>
      <w:r w:rsidR="00D414E6">
        <w:t xml:space="preserve"> programs and events that promote learning and u</w:t>
      </w:r>
      <w:r w:rsidR="00925839">
        <w:t>nderstanding across differences</w:t>
      </w:r>
      <w:r w:rsidR="006F6EF2">
        <w:t>.</w:t>
      </w:r>
    </w:p>
    <w:p w:rsidR="002879FF" w:rsidRDefault="002879FF">
      <w:pPr>
        <w:rPr>
          <w:b/>
        </w:rPr>
      </w:pPr>
    </w:p>
    <w:p w:rsidR="00E542BC" w:rsidRDefault="00E542BC" w:rsidP="002134F1">
      <w:pPr>
        <w:spacing w:after="160" w:line="240" w:lineRule="auto"/>
        <w:rPr>
          <w:b/>
        </w:rPr>
      </w:pPr>
      <w:r>
        <w:rPr>
          <w:b/>
        </w:rPr>
        <w:t>Parameters of the position</w:t>
      </w:r>
      <w:r w:rsidR="002134F1">
        <w:rPr>
          <w:b/>
        </w:rPr>
        <w:t>:</w:t>
      </w:r>
    </w:p>
    <w:p w:rsidR="00D60AF5" w:rsidRPr="002879FF" w:rsidRDefault="00D60AF5" w:rsidP="00D60AF5">
      <w:r w:rsidRPr="00586CEE">
        <w:t>Cultural Advisors live in pre-designate</w:t>
      </w:r>
      <w:r w:rsidR="00C17284">
        <w:t xml:space="preserve">d residence hall </w:t>
      </w:r>
      <w:r w:rsidR="00F24E59">
        <w:t xml:space="preserve">single </w:t>
      </w:r>
      <w:r w:rsidR="00E35FFA">
        <w:t xml:space="preserve">rooms </w:t>
      </w:r>
      <w:r w:rsidR="00F24E59">
        <w:t xml:space="preserve">or double </w:t>
      </w:r>
      <w:r w:rsidR="00C17284">
        <w:t>rooms</w:t>
      </w:r>
      <w:r w:rsidRPr="00586CEE">
        <w:t xml:space="preserve"> with a roommate of their choosing.</w:t>
      </w:r>
      <w:r>
        <w:t xml:space="preserve"> </w:t>
      </w:r>
      <w:r w:rsidR="006C7A4E">
        <w:t xml:space="preserve">Starting in year 2020-2021, CAs will not reside in first-year residence halls in order to leave more room for the first-year students. </w:t>
      </w:r>
      <w:r w:rsidR="001B4ED8">
        <w:t xml:space="preserve">CAs will reside in pre-determined rooms in upper-class student housing, </w:t>
      </w:r>
      <w:r w:rsidR="0055037B">
        <w:t>will still serve each building</w:t>
      </w:r>
      <w:r w:rsidR="001B4ED8">
        <w:t xml:space="preserve"> by offering two “office hours</w:t>
      </w:r>
      <w:r w:rsidR="0055037B">
        <w:t>/mini programs</w:t>
      </w:r>
      <w:r w:rsidR="001B4ED8">
        <w:t xml:space="preserve">” every other week, in a public lounge space. At each office hour the CA will offer some information about a campus resource, or topic that relates to the CA mission as well as be available for individual conversation and consultations with residents. </w:t>
      </w:r>
      <w:r w:rsidR="008034A7">
        <w:t>Materials for these “mini programs”</w:t>
      </w:r>
      <w:r w:rsidR="001B4ED8">
        <w:t xml:space="preserve"> will be provided by the CA leadership, with the opportunity for the CAs to suggest additional topics. </w:t>
      </w:r>
      <w:r w:rsidR="002134F1">
        <w:t>Oversight and supervision of the CA pr</w:t>
      </w:r>
      <w:r w:rsidR="001B4ED8">
        <w:t>ogram is led by Common Ground</w:t>
      </w:r>
      <w:r w:rsidR="002134F1">
        <w:t xml:space="preserve">. </w:t>
      </w:r>
      <w:r>
        <w:t xml:space="preserve">Although </w:t>
      </w:r>
      <w:r w:rsidR="00586CEE">
        <w:t>they are</w:t>
      </w:r>
      <w:r>
        <w:t xml:space="preserve"> unpaid position</w:t>
      </w:r>
      <w:r w:rsidR="00586CEE">
        <w:t>s</w:t>
      </w:r>
      <w:r>
        <w:t>, CAs</w:t>
      </w:r>
      <w:r w:rsidR="002134F1">
        <w:t xml:space="preserve"> by design</w:t>
      </w:r>
      <w:r>
        <w:t xml:space="preserve"> will have </w:t>
      </w:r>
      <w:r w:rsidR="002134F1">
        <w:t>numerous opportunities</w:t>
      </w:r>
      <w:r>
        <w:t xml:space="preserve"> to</w:t>
      </w:r>
      <w:r w:rsidR="00C17284">
        <w:t xml:space="preserve"> develop transfer</w:t>
      </w:r>
      <w:r>
        <w:t xml:space="preserve">able and marketable </w:t>
      </w:r>
      <w:r w:rsidR="00C17284">
        <w:t xml:space="preserve">leadership </w:t>
      </w:r>
      <w:r w:rsidR="00436D8B">
        <w:t>skills</w:t>
      </w:r>
      <w:r w:rsidR="00586CEE">
        <w:t>.</w:t>
      </w:r>
      <w:r w:rsidR="00307788">
        <w:t xml:space="preserve"> The term of the position</w:t>
      </w:r>
      <w:r w:rsidR="00436D8B">
        <w:t xml:space="preserve"> is one full academic year</w:t>
      </w:r>
      <w:r w:rsidR="00E37AD0">
        <w:t>, unless a one semester position is mutually agreed upon at the time of the offer of the contract</w:t>
      </w:r>
      <w:r w:rsidR="00436D8B">
        <w:t>.</w:t>
      </w:r>
    </w:p>
    <w:p w:rsidR="00E542BC" w:rsidRDefault="00E542BC" w:rsidP="006F6EF2">
      <w:pPr>
        <w:rPr>
          <w:b/>
        </w:rPr>
      </w:pPr>
    </w:p>
    <w:p w:rsidR="006F6EF2" w:rsidRDefault="006F6EF2" w:rsidP="002134F1">
      <w:pPr>
        <w:spacing w:after="160" w:line="240" w:lineRule="auto"/>
        <w:rPr>
          <w:b/>
        </w:rPr>
      </w:pPr>
      <w:r w:rsidRPr="00C0415F">
        <w:rPr>
          <w:b/>
        </w:rPr>
        <w:t>Specific expectations of the Cultural Advisor include:</w:t>
      </w:r>
    </w:p>
    <w:p w:rsidR="00F24E59" w:rsidRDefault="00F24E59" w:rsidP="00F24E59">
      <w:pPr>
        <w:pStyle w:val="ListParagraph"/>
        <w:numPr>
          <w:ilvl w:val="0"/>
          <w:numId w:val="3"/>
        </w:numPr>
      </w:pPr>
      <w:r>
        <w:t xml:space="preserve">Attend and fully participate in </w:t>
      </w:r>
      <w:r w:rsidR="00F676B2">
        <w:t>six</w:t>
      </w:r>
      <w:r>
        <w:t xml:space="preserve"> days of training before the start of the</w:t>
      </w:r>
      <w:r w:rsidR="00E35FFA">
        <w:t xml:space="preserve"> fall semester</w:t>
      </w:r>
      <w:r>
        <w:t xml:space="preserve">, </w:t>
      </w:r>
      <w:r w:rsidR="00E35FFA">
        <w:t>and one day of</w:t>
      </w:r>
      <w:r>
        <w:t xml:space="preserve"> training prior to the spring semester.</w:t>
      </w:r>
    </w:p>
    <w:p w:rsidR="00F676B2" w:rsidRDefault="00F676B2" w:rsidP="00F24E59">
      <w:pPr>
        <w:pStyle w:val="ListParagraph"/>
        <w:numPr>
          <w:ilvl w:val="0"/>
          <w:numId w:val="3"/>
        </w:numPr>
      </w:pPr>
      <w:r>
        <w:t>Staff the first Orientation SpiderNight</w:t>
      </w:r>
      <w:r w:rsidR="0055037B">
        <w:t>s</w:t>
      </w:r>
      <w:r>
        <w:t xml:space="preserve"> offered to all incoming students. </w:t>
      </w:r>
    </w:p>
    <w:p w:rsidR="00F24E59" w:rsidRDefault="00F24E59" w:rsidP="00F24E59">
      <w:pPr>
        <w:pStyle w:val="ListParagraph"/>
        <w:numPr>
          <w:ilvl w:val="0"/>
          <w:numId w:val="3"/>
        </w:numPr>
      </w:pPr>
      <w:r>
        <w:t>Attend two-hour bi-</w:t>
      </w:r>
      <w:r w:rsidR="00E50A95">
        <w:t>monthly</w:t>
      </w:r>
      <w:r>
        <w:t xml:space="preserve"> CA staff meetings</w:t>
      </w:r>
      <w:r w:rsidR="0055037B">
        <w:t xml:space="preserve"> which include dinner</w:t>
      </w:r>
      <w:r>
        <w:t xml:space="preserve">, </w:t>
      </w:r>
      <w:r w:rsidR="00E37AD0">
        <w:t>half-hour</w:t>
      </w:r>
      <w:r>
        <w:t xml:space="preserve"> bi-</w:t>
      </w:r>
      <w:r w:rsidR="00F676B2">
        <w:t>monthly</w:t>
      </w:r>
      <w:r>
        <w:t xml:space="preserve"> one-on-one meetings with Common Ground staff, and attend Residence Life staff meetings at least once every month. </w:t>
      </w:r>
    </w:p>
    <w:p w:rsidR="0055037B" w:rsidRDefault="0055037B" w:rsidP="0055037B">
      <w:pPr>
        <w:pStyle w:val="ListParagraph"/>
        <w:numPr>
          <w:ilvl w:val="0"/>
          <w:numId w:val="2"/>
        </w:numPr>
      </w:pPr>
      <w:r w:rsidRPr="00751AD0">
        <w:t>Be consistently present in your designated residence hall two hours every other week, in the same visible location, where you will offer the mini programs and be present to engage with residents, offer consultation or support.</w:t>
      </w:r>
    </w:p>
    <w:p w:rsidR="00925839" w:rsidRPr="00751AD0" w:rsidRDefault="008034A7" w:rsidP="00630122">
      <w:pPr>
        <w:pStyle w:val="ListParagraph"/>
        <w:numPr>
          <w:ilvl w:val="0"/>
          <w:numId w:val="2"/>
        </w:numPr>
      </w:pPr>
      <w:r w:rsidRPr="00751AD0">
        <w:t xml:space="preserve">Offer “office hours/mini programs” every other week in your designated residence hall, on a topic suggested by, or approved by, CA leadership. </w:t>
      </w:r>
      <w:r w:rsidR="00751AD0" w:rsidRPr="00751AD0">
        <w:t>Materials related to the</w:t>
      </w:r>
      <w:r w:rsidRPr="00751AD0">
        <w:t xml:space="preserve"> resources will be prepared by the CA leadersh</w:t>
      </w:r>
      <w:r w:rsidR="00751AD0" w:rsidRPr="00751AD0">
        <w:t>i</w:t>
      </w:r>
      <w:r w:rsidRPr="00751AD0">
        <w:t>p</w:t>
      </w:r>
      <w:r w:rsidR="0055037B">
        <w:t xml:space="preserve"> with CA input</w:t>
      </w:r>
      <w:r w:rsidR="00751AD0" w:rsidRPr="00751AD0">
        <w:t>.</w:t>
      </w:r>
    </w:p>
    <w:p w:rsidR="00751AD0" w:rsidRPr="00751AD0" w:rsidRDefault="00751AD0" w:rsidP="00630122">
      <w:pPr>
        <w:pStyle w:val="ListParagraph"/>
        <w:numPr>
          <w:ilvl w:val="0"/>
          <w:numId w:val="2"/>
        </w:numPr>
      </w:pPr>
      <w:r>
        <w:t>Maintain a bulletin board of resources in your designated hall, and keep the materials attractive and up to date.</w:t>
      </w:r>
    </w:p>
    <w:p w:rsidR="006C2877" w:rsidRDefault="006C2877" w:rsidP="00630122">
      <w:pPr>
        <w:pStyle w:val="ListParagraph"/>
        <w:numPr>
          <w:ilvl w:val="0"/>
          <w:numId w:val="2"/>
        </w:numPr>
      </w:pPr>
      <w:r>
        <w:t xml:space="preserve">CAs in apartments will coordinate a monthly dinner series called Meet and Eat, where </w:t>
      </w:r>
      <w:r w:rsidR="00751AD0">
        <w:t>6-8</w:t>
      </w:r>
      <w:r>
        <w:t xml:space="preserve"> students are invited to either </w:t>
      </w:r>
      <w:r w:rsidR="00E50A95">
        <w:t>cook or eat together who all don’t</w:t>
      </w:r>
      <w:r>
        <w:t xml:space="preserve"> know each other. Guest lists </w:t>
      </w:r>
      <w:r>
        <w:lastRenderedPageBreak/>
        <w:t>must be approved by Common Ground and should include a wide variety of friends and acquaintances of the CA, such as International students, underclassmen, and students with diverse backgrounds, in order to facilitate new and meaningful connections.</w:t>
      </w:r>
    </w:p>
    <w:p w:rsidR="00816F8D" w:rsidRDefault="00816F8D" w:rsidP="00630122">
      <w:pPr>
        <w:pStyle w:val="ListParagraph"/>
        <w:numPr>
          <w:ilvl w:val="0"/>
          <w:numId w:val="2"/>
        </w:numPr>
      </w:pPr>
      <w:r>
        <w:t xml:space="preserve">Host one </w:t>
      </w:r>
      <w:r w:rsidR="00E50A95">
        <w:t>SpiderNights</w:t>
      </w:r>
      <w:r>
        <w:t xml:space="preserve"> program per semester and staff </w:t>
      </w:r>
      <w:r w:rsidR="00E50A95">
        <w:t>two others</w:t>
      </w:r>
      <w:r w:rsidR="0055037B">
        <w:t xml:space="preserve"> in addition to the first two SpiderNights</w:t>
      </w:r>
      <w:bookmarkStart w:id="0" w:name="_GoBack"/>
      <w:bookmarkEnd w:id="0"/>
      <w:r>
        <w:t>.</w:t>
      </w:r>
      <w:r w:rsidR="00E37AD0">
        <w:t xml:space="preserve"> The host plans and develops the </w:t>
      </w:r>
      <w:r w:rsidR="00E50A95">
        <w:t>event</w:t>
      </w:r>
      <w:r w:rsidR="00E37AD0">
        <w:t>, and the staff is there for set up through clean-up of the event.</w:t>
      </w:r>
    </w:p>
    <w:p w:rsidR="000A151D" w:rsidRDefault="00415E3C" w:rsidP="00630122">
      <w:pPr>
        <w:pStyle w:val="ListParagraph"/>
        <w:numPr>
          <w:ilvl w:val="0"/>
          <w:numId w:val="2"/>
        </w:numPr>
      </w:pPr>
      <w:r>
        <w:t>E</w:t>
      </w:r>
      <w:r w:rsidR="00A922B2">
        <w:t xml:space="preserve">ncourage residents to take advantage of campus </w:t>
      </w:r>
      <w:r w:rsidR="00C064F1">
        <w:t xml:space="preserve">opportunities to learn about and </w:t>
      </w:r>
      <w:r w:rsidR="005D58E8">
        <w:t>make connections across differences</w:t>
      </w:r>
      <w:r>
        <w:t xml:space="preserve"> by marketing </w:t>
      </w:r>
      <w:r w:rsidR="00751AD0">
        <w:t>relevant</w:t>
      </w:r>
      <w:r>
        <w:t xml:space="preserve"> opportunities to residents via bulletin boards, </w:t>
      </w:r>
      <w:r w:rsidR="002334A3">
        <w:t>hall Group Me</w:t>
      </w:r>
      <w:r w:rsidR="00476729">
        <w:t>, or other creative methods.</w:t>
      </w:r>
    </w:p>
    <w:p w:rsidR="005E5B6E" w:rsidRDefault="00476729" w:rsidP="006F6EF2">
      <w:pPr>
        <w:pStyle w:val="ListParagraph"/>
        <w:numPr>
          <w:ilvl w:val="0"/>
          <w:numId w:val="2"/>
        </w:numPr>
      </w:pPr>
      <w:r>
        <w:t xml:space="preserve">Be a resource for residents </w:t>
      </w:r>
      <w:r w:rsidR="007C48E3">
        <w:t>about</w:t>
      </w:r>
      <w:r w:rsidR="00307788">
        <w:t xml:space="preserve"> </w:t>
      </w:r>
      <w:r w:rsidR="00E542BC">
        <w:t xml:space="preserve">University </w:t>
      </w:r>
      <w:r w:rsidR="00231BC0">
        <w:t xml:space="preserve">diversity </w:t>
      </w:r>
      <w:r w:rsidR="00E542BC">
        <w:t xml:space="preserve">resources </w:t>
      </w:r>
      <w:r w:rsidR="00231BC0">
        <w:t xml:space="preserve">including </w:t>
      </w:r>
      <w:r w:rsidR="00E542BC">
        <w:t>student organizations, administrative offi</w:t>
      </w:r>
      <w:r w:rsidR="00231BC0">
        <w:t xml:space="preserve">ces, and the </w:t>
      </w:r>
      <w:r w:rsidR="00E37AD0">
        <w:t>programs of the Office of Common Ground</w:t>
      </w:r>
      <w:r w:rsidR="000A151D">
        <w:t>.</w:t>
      </w:r>
    </w:p>
    <w:p w:rsidR="008E4DCB" w:rsidRDefault="008E4DCB" w:rsidP="006F6EF2">
      <w:pPr>
        <w:pStyle w:val="ListParagraph"/>
        <w:numPr>
          <w:ilvl w:val="0"/>
          <w:numId w:val="2"/>
        </w:numPr>
      </w:pPr>
      <w:r>
        <w:t xml:space="preserve">Support RAs in </w:t>
      </w:r>
      <w:r w:rsidR="005B5443">
        <w:t>relation to</w:t>
      </w:r>
      <w:r>
        <w:t xml:space="preserve"> programming</w:t>
      </w:r>
      <w:r w:rsidR="005E5B6E">
        <w:t xml:space="preserve"> </w:t>
      </w:r>
      <w:r w:rsidR="0073139B">
        <w:t>and resources that</w:t>
      </w:r>
      <w:r w:rsidR="00C064F1">
        <w:t xml:space="preserve"> suppor</w:t>
      </w:r>
      <w:r w:rsidR="0073139B">
        <w:t xml:space="preserve">t </w:t>
      </w:r>
      <w:r w:rsidR="00C064F1">
        <w:t xml:space="preserve">inclusive </w:t>
      </w:r>
      <w:r>
        <w:t xml:space="preserve">community. </w:t>
      </w:r>
    </w:p>
    <w:p w:rsidR="004C626C" w:rsidRDefault="00277150" w:rsidP="006F6EF2">
      <w:pPr>
        <w:pStyle w:val="ListParagraph"/>
        <w:numPr>
          <w:ilvl w:val="0"/>
          <w:numId w:val="2"/>
        </w:numPr>
      </w:pPr>
      <w:r>
        <w:t xml:space="preserve">Develop </w:t>
      </w:r>
      <w:r w:rsidR="00C0415F">
        <w:t xml:space="preserve">positive relationships with </w:t>
      </w:r>
      <w:r w:rsidR="00B401D3">
        <w:t xml:space="preserve">and among </w:t>
      </w:r>
      <w:r w:rsidR="00C0415F">
        <w:t>resident students</w:t>
      </w:r>
      <w:r w:rsidR="004C626C">
        <w:t>.</w:t>
      </w:r>
    </w:p>
    <w:p w:rsidR="008E4DCB" w:rsidRDefault="00277150" w:rsidP="006F6EF2">
      <w:pPr>
        <w:pStyle w:val="ListParagraph"/>
        <w:numPr>
          <w:ilvl w:val="0"/>
          <w:numId w:val="2"/>
        </w:numPr>
      </w:pPr>
      <w:r>
        <w:t>Participate regularly</w:t>
      </w:r>
      <w:r w:rsidR="008E4DCB">
        <w:t xml:space="preserve"> in hall activities. </w:t>
      </w:r>
    </w:p>
    <w:p w:rsidR="008E4DCB" w:rsidRDefault="002D085E" w:rsidP="006F6EF2">
      <w:pPr>
        <w:pStyle w:val="ListParagraph"/>
        <w:numPr>
          <w:ilvl w:val="0"/>
          <w:numId w:val="2"/>
        </w:numPr>
      </w:pPr>
      <w:r>
        <w:t>Understand</w:t>
      </w:r>
      <w:r w:rsidR="005B5443">
        <w:t xml:space="preserve"> </w:t>
      </w:r>
      <w:r>
        <w:t>and</w:t>
      </w:r>
      <w:r w:rsidR="008E4DCB">
        <w:t xml:space="preserve"> uphold </w:t>
      </w:r>
      <w:r>
        <w:t xml:space="preserve">all </w:t>
      </w:r>
      <w:r w:rsidR="00E542BC">
        <w:t>University</w:t>
      </w:r>
      <w:r>
        <w:t xml:space="preserve"> policies.</w:t>
      </w:r>
    </w:p>
    <w:p w:rsidR="00A869E6" w:rsidRDefault="00A869E6" w:rsidP="00A869E6"/>
    <w:p w:rsidR="00A869E6" w:rsidRPr="005D58E8" w:rsidRDefault="00A869E6" w:rsidP="002134F1">
      <w:pPr>
        <w:spacing w:after="160" w:line="240" w:lineRule="auto"/>
        <w:rPr>
          <w:b/>
        </w:rPr>
      </w:pPr>
      <w:r w:rsidRPr="005D58E8">
        <w:rPr>
          <w:b/>
        </w:rPr>
        <w:t>Requirements for the position:</w:t>
      </w:r>
    </w:p>
    <w:p w:rsidR="00A869E6" w:rsidRDefault="00C421AD" w:rsidP="00A869E6">
      <w:pPr>
        <w:pStyle w:val="ListParagraph"/>
        <w:numPr>
          <w:ilvl w:val="0"/>
          <w:numId w:val="3"/>
        </w:numPr>
      </w:pPr>
      <w:r>
        <w:t xml:space="preserve">CAs </w:t>
      </w:r>
      <w:r w:rsidR="00A869E6">
        <w:t xml:space="preserve">must </w:t>
      </w:r>
      <w:r w:rsidR="00E37AD0">
        <w:t>maintain</w:t>
      </w:r>
      <w:r w:rsidR="00C17284">
        <w:t xml:space="preserve"> </w:t>
      </w:r>
      <w:r>
        <w:t>at least a</w:t>
      </w:r>
      <w:r w:rsidR="00A869E6">
        <w:t xml:space="preserve"> </w:t>
      </w:r>
      <w:r w:rsidR="000A151D">
        <w:t>2.5</w:t>
      </w:r>
      <w:r w:rsidR="007F12EF">
        <w:t xml:space="preserve"> </w:t>
      </w:r>
      <w:r w:rsidR="00C17284">
        <w:t xml:space="preserve">cumulative </w:t>
      </w:r>
      <w:r w:rsidR="007F12EF">
        <w:t>GPA</w:t>
      </w:r>
      <w:r w:rsidR="00E35FFA">
        <w:t xml:space="preserve"> and have no judicial violations </w:t>
      </w:r>
      <w:r w:rsidR="00A869E6">
        <w:t>on their record</w:t>
      </w:r>
      <w:r w:rsidR="000A151D">
        <w:t>.</w:t>
      </w:r>
      <w:r w:rsidR="001A438D">
        <w:t xml:space="preserve"> Judicial violations that occur during the student’s time as a CA </w:t>
      </w:r>
      <w:r w:rsidR="00187B3A">
        <w:t>may</w:t>
      </w:r>
      <w:r w:rsidR="001A438D">
        <w:t xml:space="preserve"> result in immediate removal from the program.</w:t>
      </w:r>
    </w:p>
    <w:p w:rsidR="001A438D" w:rsidRDefault="001A438D" w:rsidP="00A869E6">
      <w:pPr>
        <w:pStyle w:val="ListParagraph"/>
        <w:numPr>
          <w:ilvl w:val="0"/>
          <w:numId w:val="3"/>
        </w:numPr>
      </w:pPr>
      <w:r>
        <w:t>Students must maintain all the responsibilities of the position in order to continue as a CA in good standing.</w:t>
      </w:r>
    </w:p>
    <w:p w:rsidR="002334A3" w:rsidRDefault="002334A3" w:rsidP="00A869E6">
      <w:pPr>
        <w:pStyle w:val="ListParagraph"/>
        <w:numPr>
          <w:ilvl w:val="0"/>
          <w:numId w:val="3"/>
        </w:numPr>
      </w:pPr>
      <w:r>
        <w:t>Students who decide to, or who are asked to, leave the program will be asked to vacate their room and move to another available space on campus in order to free up that space for a replacement CA.</w:t>
      </w:r>
    </w:p>
    <w:sectPr w:rsidR="002334A3" w:rsidSect="00057E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874" w:rsidRDefault="00D35874" w:rsidP="00736255">
      <w:pPr>
        <w:spacing w:line="240" w:lineRule="auto"/>
      </w:pPr>
      <w:r>
        <w:separator/>
      </w:r>
    </w:p>
  </w:endnote>
  <w:endnote w:type="continuationSeparator" w:id="0">
    <w:p w:rsidR="00D35874" w:rsidRDefault="00D35874" w:rsidP="007362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687" w:rsidRPr="005F3687" w:rsidRDefault="005F3687" w:rsidP="005F3687">
    <w:pPr>
      <w:pStyle w:val="Footer"/>
      <w:jc w:val="right"/>
      <w:rPr>
        <w:sz w:val="18"/>
      </w:rPr>
    </w:pPr>
    <w:r w:rsidRPr="005F3687">
      <w:rPr>
        <w:sz w:val="18"/>
      </w:rPr>
      <w:t xml:space="preserve">Revised </w:t>
    </w:r>
    <w:r w:rsidR="00F676B2">
      <w:rPr>
        <w:sz w:val="18"/>
      </w:rPr>
      <w:t>February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874" w:rsidRDefault="00D35874" w:rsidP="00736255">
      <w:pPr>
        <w:spacing w:line="240" w:lineRule="auto"/>
      </w:pPr>
      <w:r>
        <w:separator/>
      </w:r>
    </w:p>
  </w:footnote>
  <w:footnote w:type="continuationSeparator" w:id="0">
    <w:p w:rsidR="00D35874" w:rsidRDefault="00D35874" w:rsidP="007362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0F8C"/>
    <w:multiLevelType w:val="hybridMultilevel"/>
    <w:tmpl w:val="22EE70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4E4EB9"/>
    <w:multiLevelType w:val="hybridMultilevel"/>
    <w:tmpl w:val="A8507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C3E96"/>
    <w:multiLevelType w:val="hybridMultilevel"/>
    <w:tmpl w:val="639857B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94B25"/>
    <w:multiLevelType w:val="multilevel"/>
    <w:tmpl w:val="4BDA5E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FBB2857"/>
    <w:multiLevelType w:val="hybridMultilevel"/>
    <w:tmpl w:val="9C641926"/>
    <w:lvl w:ilvl="0" w:tplc="447A7E80">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25F3C"/>
    <w:multiLevelType w:val="hybridMultilevel"/>
    <w:tmpl w:val="BB24E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74689"/>
    <w:multiLevelType w:val="multilevel"/>
    <w:tmpl w:val="639857B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2C008C4"/>
    <w:multiLevelType w:val="hybridMultilevel"/>
    <w:tmpl w:val="F262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BD1F9E"/>
    <w:multiLevelType w:val="hybridMultilevel"/>
    <w:tmpl w:val="4BDA5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1"/>
  </w:num>
  <w:num w:numId="5">
    <w:abstractNumId w:val="0"/>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C9"/>
    <w:rsid w:val="00057EE1"/>
    <w:rsid w:val="000669A2"/>
    <w:rsid w:val="00067C2D"/>
    <w:rsid w:val="000A151D"/>
    <w:rsid w:val="000C710D"/>
    <w:rsid w:val="00150E7B"/>
    <w:rsid w:val="00187B3A"/>
    <w:rsid w:val="001A438D"/>
    <w:rsid w:val="001B4ED8"/>
    <w:rsid w:val="002134F1"/>
    <w:rsid w:val="00231BC0"/>
    <w:rsid w:val="002334A3"/>
    <w:rsid w:val="00261C41"/>
    <w:rsid w:val="00277150"/>
    <w:rsid w:val="00277B36"/>
    <w:rsid w:val="002879FF"/>
    <w:rsid w:val="00293DA0"/>
    <w:rsid w:val="002C64FE"/>
    <w:rsid w:val="002D085E"/>
    <w:rsid w:val="00307788"/>
    <w:rsid w:val="00322A8D"/>
    <w:rsid w:val="003318C9"/>
    <w:rsid w:val="00342226"/>
    <w:rsid w:val="003B519B"/>
    <w:rsid w:val="003C020A"/>
    <w:rsid w:val="003E0254"/>
    <w:rsid w:val="003F1624"/>
    <w:rsid w:val="003F5087"/>
    <w:rsid w:val="003F5B7D"/>
    <w:rsid w:val="00415E3C"/>
    <w:rsid w:val="00436D8B"/>
    <w:rsid w:val="00463E26"/>
    <w:rsid w:val="00476729"/>
    <w:rsid w:val="00477253"/>
    <w:rsid w:val="00487C1B"/>
    <w:rsid w:val="004C29AE"/>
    <w:rsid w:val="004C626C"/>
    <w:rsid w:val="004E2B45"/>
    <w:rsid w:val="00525CEA"/>
    <w:rsid w:val="0055037B"/>
    <w:rsid w:val="00554C8D"/>
    <w:rsid w:val="00585CDD"/>
    <w:rsid w:val="00586CEE"/>
    <w:rsid w:val="005A1EC0"/>
    <w:rsid w:val="005B5443"/>
    <w:rsid w:val="005D58E8"/>
    <w:rsid w:val="005E5B6E"/>
    <w:rsid w:val="005F088E"/>
    <w:rsid w:val="005F3687"/>
    <w:rsid w:val="0062770F"/>
    <w:rsid w:val="00630122"/>
    <w:rsid w:val="00632783"/>
    <w:rsid w:val="00635C25"/>
    <w:rsid w:val="00676788"/>
    <w:rsid w:val="006C2877"/>
    <w:rsid w:val="006C3F98"/>
    <w:rsid w:val="006C7A4E"/>
    <w:rsid w:val="006D52CD"/>
    <w:rsid w:val="006F6EF2"/>
    <w:rsid w:val="0070598E"/>
    <w:rsid w:val="00722E0F"/>
    <w:rsid w:val="0073139B"/>
    <w:rsid w:val="00733636"/>
    <w:rsid w:val="00736255"/>
    <w:rsid w:val="00751AD0"/>
    <w:rsid w:val="007C48E3"/>
    <w:rsid w:val="007E1E18"/>
    <w:rsid w:val="007F12EF"/>
    <w:rsid w:val="008034A7"/>
    <w:rsid w:val="0081590B"/>
    <w:rsid w:val="00816F8D"/>
    <w:rsid w:val="00863238"/>
    <w:rsid w:val="008C399C"/>
    <w:rsid w:val="008C6DD7"/>
    <w:rsid w:val="008E4DCB"/>
    <w:rsid w:val="00925839"/>
    <w:rsid w:val="00940CF3"/>
    <w:rsid w:val="00966390"/>
    <w:rsid w:val="009B380F"/>
    <w:rsid w:val="009E5A15"/>
    <w:rsid w:val="00A869E6"/>
    <w:rsid w:val="00A86AA2"/>
    <w:rsid w:val="00A922B2"/>
    <w:rsid w:val="00AD7FE1"/>
    <w:rsid w:val="00B35F1E"/>
    <w:rsid w:val="00B401D3"/>
    <w:rsid w:val="00B45FDA"/>
    <w:rsid w:val="00BC2921"/>
    <w:rsid w:val="00BF4D4B"/>
    <w:rsid w:val="00C0415F"/>
    <w:rsid w:val="00C064F1"/>
    <w:rsid w:val="00C17284"/>
    <w:rsid w:val="00C421AD"/>
    <w:rsid w:val="00C92065"/>
    <w:rsid w:val="00C930BB"/>
    <w:rsid w:val="00CB3EB0"/>
    <w:rsid w:val="00CB5022"/>
    <w:rsid w:val="00D15F90"/>
    <w:rsid w:val="00D35874"/>
    <w:rsid w:val="00D414E6"/>
    <w:rsid w:val="00D60AF5"/>
    <w:rsid w:val="00D835E6"/>
    <w:rsid w:val="00D90AAE"/>
    <w:rsid w:val="00D97A6A"/>
    <w:rsid w:val="00DD5D7B"/>
    <w:rsid w:val="00DE6307"/>
    <w:rsid w:val="00E10FE4"/>
    <w:rsid w:val="00E35FFA"/>
    <w:rsid w:val="00E37AD0"/>
    <w:rsid w:val="00E50A95"/>
    <w:rsid w:val="00E542BC"/>
    <w:rsid w:val="00E56C18"/>
    <w:rsid w:val="00E714DA"/>
    <w:rsid w:val="00E72C53"/>
    <w:rsid w:val="00E851E8"/>
    <w:rsid w:val="00EA5EBB"/>
    <w:rsid w:val="00EE0955"/>
    <w:rsid w:val="00F02EBD"/>
    <w:rsid w:val="00F24E59"/>
    <w:rsid w:val="00F676B2"/>
    <w:rsid w:val="00F74E30"/>
    <w:rsid w:val="00F9562A"/>
    <w:rsid w:val="00FC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08A0C"/>
  <w15:docId w15:val="{C1E5A850-4A2C-4E1B-B20D-7445507EE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FF"/>
    <w:pPr>
      <w:ind w:left="720"/>
      <w:contextualSpacing/>
    </w:pPr>
  </w:style>
  <w:style w:type="paragraph" w:styleId="Header">
    <w:name w:val="header"/>
    <w:basedOn w:val="Normal"/>
    <w:link w:val="HeaderChar"/>
    <w:uiPriority w:val="99"/>
    <w:unhideWhenUsed/>
    <w:rsid w:val="00736255"/>
    <w:pPr>
      <w:tabs>
        <w:tab w:val="center" w:pos="4680"/>
        <w:tab w:val="right" w:pos="9360"/>
      </w:tabs>
      <w:spacing w:line="240" w:lineRule="auto"/>
    </w:pPr>
  </w:style>
  <w:style w:type="character" w:customStyle="1" w:styleId="HeaderChar">
    <w:name w:val="Header Char"/>
    <w:basedOn w:val="DefaultParagraphFont"/>
    <w:link w:val="Header"/>
    <w:uiPriority w:val="99"/>
    <w:rsid w:val="00736255"/>
  </w:style>
  <w:style w:type="paragraph" w:styleId="Footer">
    <w:name w:val="footer"/>
    <w:basedOn w:val="Normal"/>
    <w:link w:val="FooterChar"/>
    <w:uiPriority w:val="99"/>
    <w:unhideWhenUsed/>
    <w:rsid w:val="00736255"/>
    <w:pPr>
      <w:tabs>
        <w:tab w:val="center" w:pos="4680"/>
        <w:tab w:val="right" w:pos="9360"/>
      </w:tabs>
      <w:spacing w:line="240" w:lineRule="auto"/>
    </w:pPr>
  </w:style>
  <w:style w:type="character" w:customStyle="1" w:styleId="FooterChar">
    <w:name w:val="Footer Char"/>
    <w:basedOn w:val="DefaultParagraphFont"/>
    <w:link w:val="Footer"/>
    <w:uiPriority w:val="99"/>
    <w:rsid w:val="00736255"/>
  </w:style>
  <w:style w:type="paragraph" w:styleId="BalloonText">
    <w:name w:val="Balloon Text"/>
    <w:basedOn w:val="Normal"/>
    <w:link w:val="BalloonTextChar"/>
    <w:uiPriority w:val="99"/>
    <w:semiHidden/>
    <w:unhideWhenUsed/>
    <w:rsid w:val="00E10FE4"/>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E10FE4"/>
    <w:rPr>
      <w:rFonts w:ascii="Lucida Grande" w:hAnsi="Lucida Grande"/>
      <w:sz w:val="18"/>
      <w:szCs w:val="18"/>
    </w:rPr>
  </w:style>
  <w:style w:type="character" w:styleId="CommentReference">
    <w:name w:val="annotation reference"/>
    <w:basedOn w:val="DefaultParagraphFont"/>
    <w:uiPriority w:val="99"/>
    <w:semiHidden/>
    <w:unhideWhenUsed/>
    <w:rsid w:val="005B5443"/>
    <w:rPr>
      <w:sz w:val="18"/>
      <w:szCs w:val="18"/>
    </w:rPr>
  </w:style>
  <w:style w:type="paragraph" w:styleId="CommentText">
    <w:name w:val="annotation text"/>
    <w:basedOn w:val="Normal"/>
    <w:link w:val="CommentTextChar"/>
    <w:uiPriority w:val="99"/>
    <w:semiHidden/>
    <w:unhideWhenUsed/>
    <w:rsid w:val="005B5443"/>
    <w:pPr>
      <w:spacing w:line="240" w:lineRule="auto"/>
    </w:pPr>
    <w:rPr>
      <w:sz w:val="24"/>
      <w:szCs w:val="24"/>
    </w:rPr>
  </w:style>
  <w:style w:type="character" w:customStyle="1" w:styleId="CommentTextChar">
    <w:name w:val="Comment Text Char"/>
    <w:basedOn w:val="DefaultParagraphFont"/>
    <w:link w:val="CommentText"/>
    <w:uiPriority w:val="99"/>
    <w:semiHidden/>
    <w:rsid w:val="005B5443"/>
    <w:rPr>
      <w:sz w:val="24"/>
      <w:szCs w:val="24"/>
    </w:rPr>
  </w:style>
  <w:style w:type="paragraph" w:styleId="CommentSubject">
    <w:name w:val="annotation subject"/>
    <w:basedOn w:val="CommentText"/>
    <w:next w:val="CommentText"/>
    <w:link w:val="CommentSubjectChar"/>
    <w:uiPriority w:val="99"/>
    <w:semiHidden/>
    <w:unhideWhenUsed/>
    <w:rsid w:val="005B5443"/>
    <w:rPr>
      <w:b/>
      <w:bCs/>
      <w:sz w:val="20"/>
      <w:szCs w:val="20"/>
    </w:rPr>
  </w:style>
  <w:style w:type="character" w:customStyle="1" w:styleId="CommentSubjectChar">
    <w:name w:val="Comment Subject Char"/>
    <w:basedOn w:val="CommentTextChar"/>
    <w:link w:val="CommentSubject"/>
    <w:uiPriority w:val="99"/>
    <w:semiHidden/>
    <w:rsid w:val="005B54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140110">
      <w:bodyDiv w:val="1"/>
      <w:marLeft w:val="0"/>
      <w:marRight w:val="0"/>
      <w:marTop w:val="0"/>
      <w:marBottom w:val="0"/>
      <w:divBdr>
        <w:top w:val="none" w:sz="0" w:space="0" w:color="auto"/>
        <w:left w:val="none" w:sz="0" w:space="0" w:color="auto"/>
        <w:bottom w:val="none" w:sz="0" w:space="0" w:color="auto"/>
        <w:right w:val="none" w:sz="0" w:space="0" w:color="auto"/>
      </w:divBdr>
      <w:divsChild>
        <w:div w:id="296687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8648D-6D69-4EED-B846-BA186A5C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c:creator>
  <cp:lastModifiedBy>Miles, Lisa</cp:lastModifiedBy>
  <cp:revision>3</cp:revision>
  <cp:lastPrinted>2014-01-23T18:37:00Z</cp:lastPrinted>
  <dcterms:created xsi:type="dcterms:W3CDTF">2019-12-17T19:41:00Z</dcterms:created>
  <dcterms:modified xsi:type="dcterms:W3CDTF">2019-12-17T19:43:00Z</dcterms:modified>
</cp:coreProperties>
</file>